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招标文件修改和补充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一、施工招标文件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5283"/>
        <w:gridCol w:w="5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条款号</w:t>
            </w:r>
          </w:p>
        </w:tc>
        <w:tc>
          <w:tcPr>
            <w:tcW w:w="5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原内容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第三章“评标办法（综合评估法）”评标办法前附表2.2.2（1）</w:t>
            </w:r>
          </w:p>
        </w:tc>
        <w:tc>
          <w:tcPr>
            <w:tcW w:w="52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投标报价（含成本）的评审按照《四川省房屋建筑和市政工程工程量清单招标投标报价评审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办法》（川建行规（2021）3号）、《关于印发&lt;四川省房屋建筑和市政工程工程量清单招标投标报价评审办法答疑&gt;的通知》（川建造价发（2021）65号）进行评审。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（含成本）的评审按照《四川省房屋建筑和市政工程工程量清单招标投标报价评审办法》（川建行规〔2021〕3号）、《关于印发&lt;四川省房屋建筑和市政工程工程量清单招标投标报价评审办法答疑&gt;的通知》（川建造价发〔2021〕65号）、《关于调整现行&lt;四川省房屋建筑和市政工程工程量清单招标投标报价评审办法&gt;的通知》（川建行规〔2024〕17 号）进行评审。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第三章“评标办法（经评审的最低投标价法）”评标办法前附表2.2.1</w:t>
            </w:r>
          </w:p>
        </w:tc>
        <w:tc>
          <w:tcPr>
            <w:tcW w:w="52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（含成本）的评审按照《四川省房屋建筑和市政工程工程量清单招标投标报价评审办法》（川建行规（2021）3号）、《关于印发&lt;四川省房屋建筑和市政工程工程量清单招标投标报价评审办法答疑&gt;的通知》（川建造价发（2021）65号）进行评审。</w:t>
            </w:r>
          </w:p>
        </w:tc>
        <w:tc>
          <w:tcPr>
            <w:tcW w:w="534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（含成本）的评审按照《四川省房屋建筑和市政工程工程量清单招标投标报价评审办法》（川建行规〔2021〕3号）、《关于印发&lt;四川省房屋建筑和市政工程工程量清单招标投标报价评审办法答疑&gt;的通知》（川建造价发〔2021〕65号）、《关于调整现行&lt;四川省房屋建筑和市政工程工程量清单招标投标报价评审办法&gt;的通知》（川建行规〔2024〕17 号）进行评审。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二、评定分离标准施工招标文件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5346"/>
        <w:gridCol w:w="5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条款号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原内容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第三章“评标办法（评定分离）”评标办法前附表2.2.1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（含成本）的评审按照《四川省房屋建筑和市政工程工程量清单招标投标报价评审办法》（川建行规（2021）3号）、《关于印发&lt;四川省房屋建筑和市政工程工程量清单招标投标报价评审办法答疑&gt;的通知》（川建造价发（2021）65号）进行评审。</w:t>
            </w:r>
          </w:p>
        </w:tc>
        <w:tc>
          <w:tcPr>
            <w:tcW w:w="53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（含成本）的评审按照《四川省房屋建筑和市政工程工程量清单招标投标报价评审办法》（川建行规〔2021〕3号）、《关于印发&lt;四川省房屋建筑和市政工程工程量清单招标投标报价评审办法答疑&gt;的通知》（川建造价发〔2021〕65号）、《关于调整现行&lt;四川省房屋建筑和市政工程工程量清单招标投标报价评审办法&gt;的通知》（川建行规〔2024〕17 号）进行评审。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ZWM4Y2UyM2JkZTlkYjM3MWVlY2E4NzgzYTVlMzUifQ=="/>
    <w:docVar w:name="KSO_WPS_MARK_KEY" w:val="f8d4a96a-8109-4c0a-a23e-6f67bebd346e"/>
  </w:docVars>
  <w:rsids>
    <w:rsidRoot w:val="00000000"/>
    <w:rsid w:val="00C42CFC"/>
    <w:rsid w:val="01C761D7"/>
    <w:rsid w:val="03025985"/>
    <w:rsid w:val="03B5402C"/>
    <w:rsid w:val="04E051F4"/>
    <w:rsid w:val="052D4EEB"/>
    <w:rsid w:val="05C94EC1"/>
    <w:rsid w:val="08D343CC"/>
    <w:rsid w:val="09A32849"/>
    <w:rsid w:val="0A0007F1"/>
    <w:rsid w:val="0AA90CF0"/>
    <w:rsid w:val="0AB5024A"/>
    <w:rsid w:val="0E5563C5"/>
    <w:rsid w:val="10E50428"/>
    <w:rsid w:val="12D44BC6"/>
    <w:rsid w:val="14035247"/>
    <w:rsid w:val="15281E95"/>
    <w:rsid w:val="184441C2"/>
    <w:rsid w:val="19537E9F"/>
    <w:rsid w:val="195728BE"/>
    <w:rsid w:val="1A8405AA"/>
    <w:rsid w:val="1C8C3946"/>
    <w:rsid w:val="1F99183C"/>
    <w:rsid w:val="20F22ADC"/>
    <w:rsid w:val="254C4AC2"/>
    <w:rsid w:val="263C5676"/>
    <w:rsid w:val="2EF761B9"/>
    <w:rsid w:val="2F1E71FE"/>
    <w:rsid w:val="30312FC9"/>
    <w:rsid w:val="30B73164"/>
    <w:rsid w:val="30C419B0"/>
    <w:rsid w:val="3351308C"/>
    <w:rsid w:val="343D0F06"/>
    <w:rsid w:val="34F12F90"/>
    <w:rsid w:val="37070764"/>
    <w:rsid w:val="37E41332"/>
    <w:rsid w:val="383A5207"/>
    <w:rsid w:val="3D660C6F"/>
    <w:rsid w:val="3FF2323E"/>
    <w:rsid w:val="44472BCC"/>
    <w:rsid w:val="466D449F"/>
    <w:rsid w:val="4A446641"/>
    <w:rsid w:val="4ABD76A3"/>
    <w:rsid w:val="4EC449BB"/>
    <w:rsid w:val="52E76BA2"/>
    <w:rsid w:val="54590698"/>
    <w:rsid w:val="55D833E2"/>
    <w:rsid w:val="57553D5B"/>
    <w:rsid w:val="5C544627"/>
    <w:rsid w:val="5C562953"/>
    <w:rsid w:val="5C6758C6"/>
    <w:rsid w:val="5DF347CC"/>
    <w:rsid w:val="5EAF1FFF"/>
    <w:rsid w:val="63A55FDB"/>
    <w:rsid w:val="64254B11"/>
    <w:rsid w:val="65411089"/>
    <w:rsid w:val="66981296"/>
    <w:rsid w:val="69494631"/>
    <w:rsid w:val="69B506E5"/>
    <w:rsid w:val="6D0C21DD"/>
    <w:rsid w:val="6F882348"/>
    <w:rsid w:val="7001656D"/>
    <w:rsid w:val="726B5B54"/>
    <w:rsid w:val="74056C13"/>
    <w:rsid w:val="78CE7F10"/>
    <w:rsid w:val="7D1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1032</Characters>
  <Lines>0</Lines>
  <Paragraphs>0</Paragraphs>
  <TotalTime>0</TotalTime>
  <ScaleCrop>false</ScaleCrop>
  <LinksUpToDate>false</LinksUpToDate>
  <CharactersWithSpaces>1035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2024-04-26T07:19:00Z</dcterms:created>
  <dc:creator>KKK</dc:creator>
  <cp:lastModifiedBy>KKK</cp:lastModifiedBy>
  <cp:lastPrinted>2025-01-03T07:45:00Z</cp:lastPrinted>
  <dcterms:modified xsi:type="dcterms:W3CDTF">2025-01-10T08:59:13Z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B81AAEC139B045579BC9439FEB251F7F</vt:lpwstr>
  </property>
  <property fmtid="{D5CDD505-2E9C-101B-9397-08002B2CF9AE}" pid="4" name="KSOTemplateDocerSaveRecord">
    <vt:lpwstr>eyJoZGlkIjoiYmFmYzM4ZWM5MGQ5ZjY4MWViOTlhZDRmN2JkYjVjMWUifQ==</vt:lpwstr>
  </property>
</Properties>
</file>